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Scenario Script Template</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jc w:val="both"/>
        <w:rPr>
          <w:rFonts w:ascii="Arial" w:cs="Arial" w:eastAsia="Arial" w:hAnsi="Arial"/>
          <w:color w:val="0000ff"/>
        </w:rPr>
      </w:pPr>
      <w:r w:rsidDel="00000000" w:rsidR="00000000" w:rsidRPr="00000000">
        <w:rPr>
          <w:rFonts w:ascii="Arial" w:cs="Arial" w:eastAsia="Arial" w:hAnsi="Arial"/>
          <w:color w:val="0000ff"/>
          <w:rtl w:val="0"/>
        </w:rPr>
        <w:t xml:space="preserve">The scenario will need around 3 hours. The activities proposed are temporarily distributed as:</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u w:val="single"/>
          <w:rtl w:val="0"/>
        </w:rPr>
        <w:t xml:space="preserve">1st teaching period</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Style w:val="Heading3"/>
        <w:shd w:fill="ffffff" w:val="clear"/>
        <w:spacing w:after="150" w:before="0" w:lineRule="auto"/>
        <w:rPr>
          <w:rFonts w:ascii="Arial" w:cs="Arial" w:eastAsia="Arial" w:hAnsi="Arial"/>
          <w:color w:val="333333"/>
        </w:rPr>
      </w:pPr>
      <w:r w:rsidDel="00000000" w:rsidR="00000000" w:rsidRPr="00000000">
        <w:rPr>
          <w:rFonts w:ascii="Arial" w:cs="Arial" w:eastAsia="Arial" w:hAnsi="Arial"/>
          <w:i w:val="1"/>
          <w:color w:val="000000"/>
          <w:rtl w:val="0"/>
        </w:rPr>
        <w:t xml:space="preserve">1st Activity:</w:t>
      </w:r>
      <w:r w:rsidDel="00000000" w:rsidR="00000000" w:rsidRPr="00000000">
        <w:rPr>
          <w:rFonts w:ascii="Arial" w:cs="Arial" w:eastAsia="Arial" w:hAnsi="Arial"/>
          <w:b w:val="0"/>
          <w:i w:val="1"/>
          <w:color w:val="000000"/>
          <w:rtl w:val="0"/>
        </w:rPr>
        <w:t xml:space="preserve"> Initial activit. </w:t>
      </w:r>
      <w:r w:rsidDel="00000000" w:rsidR="00000000" w:rsidRPr="00000000">
        <w:rPr>
          <w:rFonts w:ascii="Arial" w:cs="Arial" w:eastAsia="Arial" w:hAnsi="Arial"/>
          <w:color w:val="333333"/>
          <w:rtl w:val="0"/>
        </w:rPr>
        <w:t xml:space="preserve"> WHAT DO YOU KNOW ABOUT LITHIUM?</w:t>
      </w:r>
    </w:p>
    <w:p w:rsidR="00000000" w:rsidDel="00000000" w:rsidP="00000000" w:rsidRDefault="00000000" w:rsidRPr="00000000" w14:paraId="00000009">
      <w:pPr>
        <w:pStyle w:val="Heading3"/>
        <w:spacing w:after="300" w:before="0" w:lineRule="auto"/>
        <w:rPr>
          <w:rFonts w:ascii="Arial" w:cs="Arial" w:eastAsia="Arial" w:hAnsi="Arial"/>
          <w:b w:val="0"/>
          <w:sz w:val="22"/>
          <w:szCs w:val="22"/>
        </w:rPr>
      </w:pPr>
      <w:r w:rsidDel="00000000" w:rsidR="00000000" w:rsidRPr="00000000">
        <w:rPr>
          <w:rFonts w:ascii="Arial" w:cs="Arial" w:eastAsia="Arial" w:hAnsi="Arial"/>
          <w:b w:val="0"/>
          <w:color w:val="000000"/>
          <w:sz w:val="22"/>
          <w:szCs w:val="22"/>
          <w:rtl w:val="0"/>
        </w:rPr>
        <w:t xml:space="preserve">Time: 20’</w:t>
      </w: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Type of activity: </w:t>
      </w:r>
      <w:r w:rsidDel="00000000" w:rsidR="00000000" w:rsidRPr="00000000">
        <w:rPr>
          <w:rFonts w:ascii="Arial" w:cs="Arial" w:eastAsia="Arial" w:hAnsi="Arial"/>
          <w:rtl w:val="0"/>
        </w:rPr>
        <w:t xml:space="preserve">Hear a podcast.</w:t>
      </w:r>
      <w:r w:rsidDel="00000000" w:rsidR="00000000" w:rsidRPr="00000000">
        <w:rPr>
          <w:rFonts w:ascii="Arial" w:cs="Arial" w:eastAsia="Arial" w:hAnsi="Arial"/>
          <w:color w:val="000000"/>
          <w:rtl w:val="0"/>
        </w:rPr>
        <w:t xml:space="preserve">Refresh the knowledge of lithium metal. </w:t>
      </w:r>
    </w:p>
    <w:p w:rsidR="00000000" w:rsidDel="00000000" w:rsidP="00000000" w:rsidRDefault="00000000" w:rsidRPr="00000000" w14:paraId="0000000B">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Class organization: Individually. </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Actions/Tasks: Watch a video and answer an interactive quizz.</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2nd Activity: LITHIUM: SCARCITY OR NOT SCARCITY? </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Time: 35’</w:t>
      </w: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Type of activity: Follow a chronological ordered articles posted. Read them and take note of the questions.</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Class organisation: Class group.</w:t>
      </w: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Actions/Tasks: Answer the proposed questions by submission of their  work in an attached file.</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2nd teaching period</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Style w:val="Heading3"/>
        <w:spacing w:after="300" w:before="0" w:lineRule="auto"/>
        <w:rPr>
          <w:rFonts w:ascii="Arial" w:cs="Arial" w:eastAsia="Arial" w:hAnsi="Arial"/>
        </w:rPr>
      </w:pPr>
      <w:r w:rsidDel="00000000" w:rsidR="00000000" w:rsidRPr="00000000">
        <w:rPr>
          <w:rFonts w:ascii="Arial" w:cs="Arial" w:eastAsia="Arial" w:hAnsi="Arial"/>
          <w:i w:val="1"/>
          <w:color w:val="000000"/>
          <w:rtl w:val="0"/>
        </w:rPr>
        <w:t xml:space="preserve">1st Activity: </w:t>
      </w:r>
      <w:r w:rsidDel="00000000" w:rsidR="00000000" w:rsidRPr="00000000">
        <w:rPr>
          <w:rFonts w:ascii="Arial" w:cs="Arial" w:eastAsia="Arial" w:hAnsi="Arial"/>
          <w:color w:val="51666c"/>
          <w:u w:val="none"/>
          <w:rtl w:val="0"/>
        </w:rPr>
        <w:t xml:space="preserve">HELIUM: ROLE AND RESOURCES</w:t>
      </w: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Time: 25’</w:t>
      </w: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Type of activity: Accordion expandable items activity. </w:t>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Class organisation:  individually/pairs</w:t>
      </w: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Actions/Tasks: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000000"/>
          <w:rtl w:val="0"/>
        </w:rPr>
        <w:t xml:space="preserve">Read the 5 articles posted with controversial information</w:t>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i w:val="1"/>
          <w:color w:val="000000"/>
          <w:rtl w:val="0"/>
        </w:rPr>
        <w:t xml:space="preserve">2nd Activity: The Click&amp;Collect questions</w:t>
      </w: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Time: 30’</w:t>
      </w: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Type of activity: Assignment activity. </w:t>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Class organisation: Work in groups</w:t>
      </w: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Actions/Tasks: Collect the questions in a text document.  Discuss the possible answers to the proposed questions with your mates. Submit the .doc with the team’s members. </w:t>
      </w: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3">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3rd teaching period</w:t>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Arial" w:cs="Arial" w:eastAsia="Arial" w:hAnsi="Arial"/>
          <w:color w:val="333333"/>
          <w:sz w:val="27"/>
          <w:szCs w:val="27"/>
        </w:rPr>
      </w:pPr>
      <w:r w:rsidDel="00000000" w:rsidR="00000000" w:rsidRPr="00000000">
        <w:rPr>
          <w:rFonts w:ascii="Arial" w:cs="Arial" w:eastAsia="Arial" w:hAnsi="Arial"/>
          <w:b w:val="1"/>
          <w:i w:val="1"/>
          <w:color w:val="000000"/>
          <w:rtl w:val="0"/>
        </w:rPr>
        <w:t xml:space="preserve">1st Activity: </w:t>
      </w:r>
      <w:r w:rsidDel="00000000" w:rsidR="00000000" w:rsidRPr="00000000">
        <w:rPr>
          <w:rFonts w:ascii="Arial" w:cs="Arial" w:eastAsia="Arial" w:hAnsi="Arial"/>
          <w:color w:val="51666c"/>
          <w:u w:val="single"/>
          <w:rtl w:val="0"/>
        </w:rPr>
        <w:t xml:space="preserve"> THE LIMITS TO GROWTH</w:t>
      </w:r>
      <w:r w:rsidDel="00000000" w:rsidR="00000000" w:rsidRPr="00000000">
        <w:rPr>
          <w:rFonts w:ascii="Arial" w:cs="Arial" w:eastAsia="Arial" w:hAnsi="Arial"/>
          <w:color w:val="333333"/>
          <w:rtl w:val="0"/>
        </w:rPr>
        <w:t xml:space="preserve"> </w:t>
      </w: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Time: 15’</w:t>
      </w: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Type of activity:  Now that students know which are the principal chemical elements involved in scarcity worries, they can extrapolate to other kinds of resources and facts, by discovering “The Limits to growth” report.</w:t>
      </w:r>
    </w:p>
    <w:p w:rsidR="00000000" w:rsidDel="00000000" w:rsidP="00000000" w:rsidRDefault="00000000" w:rsidRPr="00000000" w14:paraId="00000029">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Class organisation: Pairs. </w:t>
      </w:r>
    </w:p>
    <w:p w:rsidR="00000000" w:rsidDel="00000000" w:rsidP="00000000" w:rsidRDefault="00000000" w:rsidRPr="00000000" w14:paraId="0000002A">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Actions/Tasks: Discuss with your partner the graph posted. </w:t>
      </w:r>
    </w:p>
    <w:p w:rsidR="00000000" w:rsidDel="00000000" w:rsidP="00000000" w:rsidRDefault="00000000" w:rsidRPr="00000000" w14:paraId="0000002B">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i w:val="1"/>
          <w:color w:val="000000"/>
          <w:rtl w:val="0"/>
        </w:rPr>
        <w:t xml:space="preserve">2nd Activity: COLLAPSE OR NOT COLLAPSE</w:t>
      </w: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Time: 40’</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Type of activity: Sharing ideas in a Forum</w:t>
      </w: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Class organisation: Work individually</w:t>
      </w:r>
      <w:r w:rsidDel="00000000" w:rsidR="00000000" w:rsidRPr="00000000">
        <w:rPr>
          <w:rtl w:val="0"/>
        </w:rPr>
      </w:r>
    </w:p>
    <w:p w:rsidR="00000000" w:rsidDel="00000000" w:rsidP="00000000" w:rsidRDefault="00000000" w:rsidRPr="00000000" w14:paraId="00000030">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Actions/Tasks: Discuss in a forum the proposed questions after getting information from the post, internet, others. The answers should be deeply well argued.</w:t>
      </w:r>
    </w:p>
    <w:p w:rsidR="00000000" w:rsidDel="00000000" w:rsidP="00000000" w:rsidRDefault="00000000" w:rsidRPr="00000000" w14:paraId="00000031">
      <w:pPr>
        <w:spacing w:after="24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60" w:line="259" w:lineRule="auto"/>
    </w:pPr>
    <w:rPr>
      <w:sz w:val="22"/>
      <w:szCs w:val="22"/>
      <w:lang w:eastAsia="en-US" w:val="ca-ES"/>
    </w:rPr>
  </w:style>
  <w:style w:type="paragraph" w:styleId="Ttulo3">
    <w:name w:val="heading 3"/>
    <w:basedOn w:val="Normal"/>
    <w:link w:val="Ttulo3Car"/>
    <w:uiPriority w:val="9"/>
    <w:qFormat w:val="1"/>
    <w:rsid w:val="00DC3DA0"/>
    <w:pPr>
      <w:spacing w:after="100" w:afterAutospacing="1" w:before="100" w:beforeAutospacing="1" w:line="240" w:lineRule="auto"/>
      <w:outlineLvl w:val="2"/>
    </w:pPr>
    <w:rPr>
      <w:rFonts w:ascii="Times New Roman" w:eastAsia="Times New Roman" w:hAnsi="Times New Roman"/>
      <w:b w:val="1"/>
      <w:bCs w:val="1"/>
      <w:sz w:val="27"/>
      <w:szCs w:val="27"/>
      <w:lang w:eastAsia="es-ES"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semiHidden w:val="1"/>
    <w:unhideWhenUsed w:val="1"/>
    <w:rsid w:val="00727C63"/>
    <w:pPr>
      <w:spacing w:after="100" w:afterAutospacing="1" w:before="100" w:beforeAutospacing="1" w:line="240" w:lineRule="auto"/>
    </w:pPr>
    <w:rPr>
      <w:rFonts w:ascii="Times New Roman" w:eastAsia="Times New Roman" w:hAnsi="Times New Roman"/>
      <w:sz w:val="24"/>
      <w:szCs w:val="24"/>
      <w:lang w:eastAsia="es-ES" w:val="es-ES"/>
    </w:rPr>
  </w:style>
  <w:style w:type="character" w:styleId="Hipervnculo">
    <w:name w:val="Hyperlink"/>
    <w:uiPriority w:val="99"/>
    <w:semiHidden w:val="1"/>
    <w:unhideWhenUsed w:val="1"/>
    <w:rsid w:val="00727C63"/>
    <w:rPr>
      <w:color w:val="0000ff"/>
      <w:u w:val="single"/>
    </w:rPr>
  </w:style>
  <w:style w:type="character" w:styleId="Ttulo3Car" w:customStyle="1">
    <w:name w:val="Título 3 Car"/>
    <w:basedOn w:val="Fuentedeprrafopredeter"/>
    <w:link w:val="Ttulo3"/>
    <w:uiPriority w:val="9"/>
    <w:rsid w:val="00DC3DA0"/>
    <w:rPr>
      <w:rFonts w:ascii="Times New Roman" w:eastAsia="Times New Roman" w:hAnsi="Times New Roman"/>
      <w:b w:val="1"/>
      <w:bCs w:val="1"/>
      <w:sz w:val="27"/>
      <w:szCs w:val="27"/>
    </w:rPr>
  </w:style>
  <w:style w:type="character" w:styleId="inplaceeditable" w:customStyle="1">
    <w:name w:val="inplaceeditable"/>
    <w:basedOn w:val="Fuentedeprrafopredeter"/>
    <w:rsid w:val="00E557F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qXmzpsq0REsWWQKMkgE/tULr5A==">AMUW2mV5nNqqtahKPLZIqU3IDL7MFUTEm/s3vuaMAyABpM97VUmb8yxVDuYbkbSlxsyanQbbZMqK7YsJ7d6KbXAvRk6oBTla4snZKeKGLF1BYO2Ks25E0UP10NRBkLIcspnVSKlSgk+h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2022-02-07T15:05:00Z</dcterms:created>
  <dc:creator>ana frau</dc:creator>
</cp:coreProperties>
</file>